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C43F8" w14:textId="444CB605" w:rsidR="00544FC7" w:rsidRPr="002B1B30" w:rsidRDefault="002B1B30" w:rsidP="002B1B30">
      <w:pPr>
        <w:jc w:val="center"/>
        <w:rPr>
          <w:b/>
          <w:bCs/>
          <w:sz w:val="36"/>
          <w:szCs w:val="36"/>
        </w:rPr>
      </w:pPr>
      <w:r w:rsidRPr="002B1B30">
        <w:rPr>
          <w:b/>
          <w:bCs/>
          <w:sz w:val="36"/>
          <w:szCs w:val="36"/>
        </w:rPr>
        <w:t>Why is a pulse width modulator power supply best suited to power a generator of hydrogen gas</w:t>
      </w:r>
    </w:p>
    <w:p w14:paraId="6BA195CC" w14:textId="77777777" w:rsidR="002B1B30" w:rsidRDefault="002B1B30"/>
    <w:p w14:paraId="2086819B" w14:textId="77777777" w:rsidR="002B1B30" w:rsidRDefault="002B1B30" w:rsidP="002B1B30">
      <w:r w:rsidRPr="002B1B30">
        <w:t>A Pulse Width Modulated (PWM) power supply is well-suited for powering a hydrogen gas generator, particularly one that uses electrolysis to produce hydrogen, for several key reasons:</w:t>
      </w:r>
    </w:p>
    <w:p w14:paraId="42B2BF65" w14:textId="77777777" w:rsidR="002B1B30" w:rsidRPr="002B1B30" w:rsidRDefault="002B1B30" w:rsidP="002B1B30"/>
    <w:p w14:paraId="6326D234" w14:textId="77777777" w:rsidR="002B1B30" w:rsidRPr="002B1B30" w:rsidRDefault="002B1B30" w:rsidP="002B1B30">
      <w:pPr>
        <w:rPr>
          <w:b/>
          <w:bCs/>
        </w:rPr>
      </w:pPr>
      <w:r w:rsidRPr="002B1B30">
        <w:rPr>
          <w:b/>
          <w:bCs/>
        </w:rPr>
        <w:t>1. Efficiency and Energy Control</w:t>
      </w:r>
    </w:p>
    <w:p w14:paraId="635AF163" w14:textId="77777777" w:rsidR="002B1B30" w:rsidRPr="002B1B30" w:rsidRDefault="002B1B30" w:rsidP="002B1B30">
      <w:pPr>
        <w:numPr>
          <w:ilvl w:val="0"/>
          <w:numId w:val="1"/>
        </w:numPr>
      </w:pPr>
      <w:r w:rsidRPr="002B1B30">
        <w:rPr>
          <w:b/>
          <w:bCs/>
        </w:rPr>
        <w:t>PWM allows precise control over the power delivered to the electrolysis system.</w:t>
      </w:r>
      <w:r w:rsidRPr="002B1B30">
        <w:t xml:space="preserve"> The primary function of PWM is to control the duty cycle (the ratio of "on" time to "off" time of the voltage signal). By adjusting the duty cycle, you can control the average voltage and current supplied to the </w:t>
      </w:r>
      <w:proofErr w:type="spellStart"/>
      <w:r w:rsidRPr="002B1B30">
        <w:t>electrolyzer</w:t>
      </w:r>
      <w:proofErr w:type="spellEnd"/>
      <w:r w:rsidRPr="002B1B30">
        <w:t>. This allows the system to operate efficiently without wasting excessive energy as heat, which is important when generating hydrogen.</w:t>
      </w:r>
    </w:p>
    <w:p w14:paraId="32EB590E" w14:textId="77777777" w:rsidR="002B1B30" w:rsidRDefault="002B1B30" w:rsidP="002B1B30">
      <w:pPr>
        <w:numPr>
          <w:ilvl w:val="0"/>
          <w:numId w:val="1"/>
        </w:numPr>
      </w:pPr>
      <w:r w:rsidRPr="002B1B30">
        <w:t xml:space="preserve">Electrolysis typically requires a stable and controlled DC voltage, and the power delivered needs to be matched to the </w:t>
      </w:r>
      <w:proofErr w:type="spellStart"/>
      <w:r w:rsidRPr="002B1B30">
        <w:t>electrolyzer’s</w:t>
      </w:r>
      <w:proofErr w:type="spellEnd"/>
      <w:r w:rsidRPr="002B1B30">
        <w:t xml:space="preserve"> requirements for optimal hydrogen production. PWM can adjust for changes in load or voltage, helping maintain efficiency even under varying conditions.</w:t>
      </w:r>
    </w:p>
    <w:p w14:paraId="6F7F5390" w14:textId="77777777" w:rsidR="002B1B30" w:rsidRPr="002B1B30" w:rsidRDefault="002B1B30" w:rsidP="002B1B30">
      <w:pPr>
        <w:ind w:left="720"/>
      </w:pPr>
    </w:p>
    <w:p w14:paraId="09C42BC1" w14:textId="77777777" w:rsidR="002B1B30" w:rsidRPr="002B1B30" w:rsidRDefault="002B1B30" w:rsidP="002B1B30">
      <w:pPr>
        <w:rPr>
          <w:b/>
          <w:bCs/>
        </w:rPr>
      </w:pPr>
      <w:r w:rsidRPr="002B1B30">
        <w:rPr>
          <w:b/>
          <w:bCs/>
        </w:rPr>
        <w:t>2. Improved Efficiency and Reduced Heat Generation</w:t>
      </w:r>
    </w:p>
    <w:p w14:paraId="45CF5165" w14:textId="77777777" w:rsidR="002B1B30" w:rsidRDefault="002B1B30" w:rsidP="002B1B30">
      <w:pPr>
        <w:numPr>
          <w:ilvl w:val="0"/>
          <w:numId w:val="2"/>
        </w:numPr>
      </w:pPr>
      <w:r w:rsidRPr="002B1B30">
        <w:rPr>
          <w:b/>
          <w:bCs/>
        </w:rPr>
        <w:t>PWM operates with very little power loss compared to traditional linear voltage regulators.</w:t>
      </w:r>
      <w:r w:rsidRPr="002B1B30">
        <w:t xml:space="preserve"> In a linear power supply, excess voltage is dissipated as heat. In contrast, PWM operates by switching the power on and off at high frequencies, and only small amounts of energy are lost in the switching process. This makes the power supply more efficient, reducing wasted energy and heat generation, which could be detrimental to the </w:t>
      </w:r>
      <w:proofErr w:type="spellStart"/>
      <w:r w:rsidRPr="002B1B30">
        <w:t>electrolyzer</w:t>
      </w:r>
      <w:proofErr w:type="spellEnd"/>
      <w:r w:rsidRPr="002B1B30">
        <w:t xml:space="preserve"> or surrounding equipment.</w:t>
      </w:r>
    </w:p>
    <w:p w14:paraId="0DEAEB1B" w14:textId="77777777" w:rsidR="002B1B30" w:rsidRPr="002B1B30" w:rsidRDefault="002B1B30" w:rsidP="002B1B30">
      <w:pPr>
        <w:ind w:left="720"/>
      </w:pPr>
    </w:p>
    <w:p w14:paraId="3D727811" w14:textId="77777777" w:rsidR="002B1B30" w:rsidRPr="002B1B30" w:rsidRDefault="002B1B30" w:rsidP="002B1B30">
      <w:pPr>
        <w:rPr>
          <w:b/>
          <w:bCs/>
        </w:rPr>
      </w:pPr>
      <w:r w:rsidRPr="002B1B30">
        <w:rPr>
          <w:b/>
          <w:bCs/>
        </w:rPr>
        <w:t>3. Better Control over Output Voltage and Current</w:t>
      </w:r>
    </w:p>
    <w:p w14:paraId="6B74FEFD" w14:textId="77777777" w:rsidR="002B1B30" w:rsidRDefault="002B1B30" w:rsidP="002B1B30">
      <w:pPr>
        <w:numPr>
          <w:ilvl w:val="0"/>
          <w:numId w:val="3"/>
        </w:numPr>
      </w:pPr>
      <w:r w:rsidRPr="002B1B30">
        <w:t>By adjusting the pulse width (the duration for which the power is "on"), you can control the average power delivered to the hydrogen generator. Since electrolysis is sensitive to both voltage and current, the ability to fine-tune the output voltage helps maintain the optimal conditions for hydrogen production.</w:t>
      </w:r>
    </w:p>
    <w:p w14:paraId="1D003023" w14:textId="77777777" w:rsidR="002B1B30" w:rsidRPr="002B1B30" w:rsidRDefault="002B1B30" w:rsidP="002B1B30">
      <w:pPr>
        <w:ind w:left="720"/>
      </w:pPr>
    </w:p>
    <w:p w14:paraId="02670F73" w14:textId="77777777" w:rsidR="002B1B30" w:rsidRDefault="002B1B30" w:rsidP="002B1B30">
      <w:pPr>
        <w:numPr>
          <w:ilvl w:val="0"/>
          <w:numId w:val="3"/>
        </w:numPr>
      </w:pPr>
      <w:r w:rsidRPr="002B1B30">
        <w:t xml:space="preserve">A PWM power supply can be easily adapted to different </w:t>
      </w:r>
      <w:proofErr w:type="spellStart"/>
      <w:r w:rsidRPr="002B1B30">
        <w:t>electrolyzer</w:t>
      </w:r>
      <w:proofErr w:type="spellEnd"/>
      <w:r w:rsidRPr="002B1B30">
        <w:t xml:space="preserve"> sizes or configurations by simply adjusting the duty cycle or frequency, providing flexibility for different setups.</w:t>
      </w:r>
    </w:p>
    <w:p w14:paraId="0CDC6036" w14:textId="77777777" w:rsidR="002B1B30" w:rsidRDefault="002B1B30" w:rsidP="002B1B30">
      <w:pPr>
        <w:pStyle w:val="ListParagraph"/>
      </w:pPr>
    </w:p>
    <w:p w14:paraId="57D7CCE5" w14:textId="77777777" w:rsidR="002B1B30" w:rsidRPr="002B1B30" w:rsidRDefault="002B1B30" w:rsidP="002B1B30">
      <w:pPr>
        <w:ind w:left="720"/>
      </w:pPr>
    </w:p>
    <w:p w14:paraId="46C852AB" w14:textId="77777777" w:rsidR="002B1B30" w:rsidRPr="002B1B30" w:rsidRDefault="002B1B30" w:rsidP="002B1B30">
      <w:pPr>
        <w:rPr>
          <w:b/>
          <w:bCs/>
        </w:rPr>
      </w:pPr>
      <w:r w:rsidRPr="002B1B30">
        <w:rPr>
          <w:b/>
          <w:bCs/>
        </w:rPr>
        <w:t xml:space="preserve">4. Increased Lifespan of the </w:t>
      </w:r>
      <w:proofErr w:type="spellStart"/>
      <w:r w:rsidRPr="002B1B30">
        <w:rPr>
          <w:b/>
          <w:bCs/>
        </w:rPr>
        <w:t>Electrolyzer</w:t>
      </w:r>
      <w:proofErr w:type="spellEnd"/>
    </w:p>
    <w:p w14:paraId="0E184431" w14:textId="77777777" w:rsidR="002B1B30" w:rsidRDefault="002B1B30" w:rsidP="002B1B30">
      <w:pPr>
        <w:numPr>
          <w:ilvl w:val="0"/>
          <w:numId w:val="4"/>
        </w:numPr>
      </w:pPr>
      <w:r w:rsidRPr="002B1B30">
        <w:t xml:space="preserve">By providing a well-regulated, efficient power supply, PWM systems help reduce the wear and tear on the </w:t>
      </w:r>
      <w:proofErr w:type="spellStart"/>
      <w:r w:rsidRPr="002B1B30">
        <w:t>electrolyzer</w:t>
      </w:r>
      <w:proofErr w:type="spellEnd"/>
      <w:r w:rsidRPr="002B1B30">
        <w:t xml:space="preserve">. Since the </w:t>
      </w:r>
      <w:proofErr w:type="spellStart"/>
      <w:r w:rsidRPr="002B1B30">
        <w:t>electrolyzer</w:t>
      </w:r>
      <w:proofErr w:type="spellEnd"/>
      <w:r w:rsidRPr="002B1B30">
        <w:t xml:space="preserve"> experiences less heat stress and is not subjected to rapid voltage fluctuations, it can operate more effectively and last longer, resulting in lower maintenance costs and fewer replacements.</w:t>
      </w:r>
    </w:p>
    <w:p w14:paraId="1BC1F731" w14:textId="77777777" w:rsidR="002B1B30" w:rsidRPr="002B1B30" w:rsidRDefault="002B1B30" w:rsidP="002B1B30">
      <w:pPr>
        <w:ind w:left="720"/>
      </w:pPr>
    </w:p>
    <w:p w14:paraId="53FCBCA7" w14:textId="77777777" w:rsidR="002B1B30" w:rsidRPr="002B1B30" w:rsidRDefault="002B1B30" w:rsidP="002B1B30">
      <w:pPr>
        <w:rPr>
          <w:b/>
          <w:bCs/>
        </w:rPr>
      </w:pPr>
      <w:r w:rsidRPr="002B1B30">
        <w:rPr>
          <w:b/>
          <w:bCs/>
        </w:rPr>
        <w:t>5. Adaptability and Scalability</w:t>
      </w:r>
    </w:p>
    <w:p w14:paraId="21DE3CFE" w14:textId="77777777" w:rsidR="002B1B30" w:rsidRDefault="002B1B30" w:rsidP="002B1B30">
      <w:pPr>
        <w:numPr>
          <w:ilvl w:val="0"/>
          <w:numId w:val="5"/>
        </w:numPr>
      </w:pPr>
      <w:r w:rsidRPr="002B1B30">
        <w:rPr>
          <w:b/>
          <w:bCs/>
        </w:rPr>
        <w:t>PWM controllers are highly adaptable</w:t>
      </w:r>
      <w:r w:rsidRPr="002B1B30">
        <w:t xml:space="preserve"> for both small- and large-scale hydrogen generation systems. By adjusting the frequency and duty cycle, a PWM power supply can be optimized for the specific energy requirements of various electrolysis setups. Additionally, PWM systems can be easily scaled up or down as the power demands change (for example, in commercial hydrogen production).</w:t>
      </w:r>
    </w:p>
    <w:p w14:paraId="35E33E38" w14:textId="77777777" w:rsidR="002B1B30" w:rsidRPr="002B1B30" w:rsidRDefault="002B1B30" w:rsidP="002B1B30">
      <w:pPr>
        <w:ind w:left="720"/>
      </w:pPr>
    </w:p>
    <w:p w14:paraId="65D6AC72" w14:textId="77777777" w:rsidR="002B1B30" w:rsidRPr="002B1B30" w:rsidRDefault="002B1B30" w:rsidP="002B1B30">
      <w:pPr>
        <w:rPr>
          <w:b/>
          <w:bCs/>
        </w:rPr>
      </w:pPr>
      <w:r w:rsidRPr="002B1B30">
        <w:rPr>
          <w:b/>
          <w:bCs/>
        </w:rPr>
        <w:t>6. Cost-Effectiveness</w:t>
      </w:r>
    </w:p>
    <w:p w14:paraId="77A278E3" w14:textId="77777777" w:rsidR="002B1B30" w:rsidRDefault="002B1B30" w:rsidP="002B1B30">
      <w:pPr>
        <w:numPr>
          <w:ilvl w:val="0"/>
          <w:numId w:val="6"/>
        </w:numPr>
      </w:pPr>
      <w:r w:rsidRPr="002B1B30">
        <w:t>Compared to other power conversion techniques like linear regulators, PWM supplies are generally more cost-effective, especially for high-power applications like electrolysis. The high efficiency of PWM translates into less heat dissipation and reduced cooling requirements, which lowers both operating and initial setup costs.</w:t>
      </w:r>
    </w:p>
    <w:p w14:paraId="6F818D1F" w14:textId="77777777" w:rsidR="002B1B30" w:rsidRPr="002B1B30" w:rsidRDefault="002B1B30" w:rsidP="002B1B30">
      <w:pPr>
        <w:ind w:left="720"/>
      </w:pPr>
    </w:p>
    <w:p w14:paraId="2F0496C0" w14:textId="77777777" w:rsidR="002B1B30" w:rsidRPr="002B1B30" w:rsidRDefault="002B1B30" w:rsidP="002B1B30">
      <w:pPr>
        <w:rPr>
          <w:b/>
          <w:bCs/>
        </w:rPr>
      </w:pPr>
      <w:r w:rsidRPr="002B1B30">
        <w:rPr>
          <w:b/>
          <w:bCs/>
        </w:rPr>
        <w:t>Conclusion:</w:t>
      </w:r>
    </w:p>
    <w:p w14:paraId="5E180802" w14:textId="77777777" w:rsidR="002B1B30" w:rsidRPr="002B1B30" w:rsidRDefault="002B1B30" w:rsidP="002B1B30">
      <w:r w:rsidRPr="002B1B30">
        <w:t>A PWM power supply is ideal for powering a hydrogen gas generator using electrolysis due to its efficiency, precise control over output, reduced heat generation, and adaptability to different system requirements. It enables optimal hydrogen production while minimizing energy waste, extending the lifespan of components, and keeping costs low.</w:t>
      </w:r>
    </w:p>
    <w:p w14:paraId="692A3939" w14:textId="77777777" w:rsidR="002B1B30" w:rsidRDefault="002B1B30"/>
    <w:sectPr w:rsidR="002B1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51FB"/>
    <w:multiLevelType w:val="multilevel"/>
    <w:tmpl w:val="9AE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D519A"/>
    <w:multiLevelType w:val="multilevel"/>
    <w:tmpl w:val="911A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795"/>
    <w:multiLevelType w:val="multilevel"/>
    <w:tmpl w:val="02C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921"/>
    <w:multiLevelType w:val="multilevel"/>
    <w:tmpl w:val="B94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F4AEE"/>
    <w:multiLevelType w:val="multilevel"/>
    <w:tmpl w:val="951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90009"/>
    <w:multiLevelType w:val="multilevel"/>
    <w:tmpl w:val="2C6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090892">
    <w:abstractNumId w:val="5"/>
  </w:num>
  <w:num w:numId="2" w16cid:durableId="1307197585">
    <w:abstractNumId w:val="3"/>
  </w:num>
  <w:num w:numId="3" w16cid:durableId="1957642671">
    <w:abstractNumId w:val="4"/>
  </w:num>
  <w:num w:numId="4" w16cid:durableId="295331937">
    <w:abstractNumId w:val="0"/>
  </w:num>
  <w:num w:numId="5" w16cid:durableId="748699301">
    <w:abstractNumId w:val="2"/>
  </w:num>
  <w:num w:numId="6" w16cid:durableId="84452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30"/>
    <w:rsid w:val="002B1B30"/>
    <w:rsid w:val="00355CDF"/>
    <w:rsid w:val="003D6EF9"/>
    <w:rsid w:val="00544FC7"/>
    <w:rsid w:val="00746F2D"/>
    <w:rsid w:val="007B3CCD"/>
    <w:rsid w:val="00D97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DC31"/>
  <w15:chartTrackingRefBased/>
  <w15:docId w15:val="{E55F0074-7878-4ED1-BB92-976A36A5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B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1B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1B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1B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1B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1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B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1B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1B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1B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1B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B30"/>
    <w:rPr>
      <w:rFonts w:eastAsiaTheme="majorEastAsia" w:cstheme="majorBidi"/>
      <w:color w:val="272727" w:themeColor="text1" w:themeTint="D8"/>
    </w:rPr>
  </w:style>
  <w:style w:type="paragraph" w:styleId="Title">
    <w:name w:val="Title"/>
    <w:basedOn w:val="Normal"/>
    <w:next w:val="Normal"/>
    <w:link w:val="TitleChar"/>
    <w:uiPriority w:val="10"/>
    <w:qFormat/>
    <w:rsid w:val="002B1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1B30"/>
    <w:rPr>
      <w:i/>
      <w:iCs/>
      <w:color w:val="404040" w:themeColor="text1" w:themeTint="BF"/>
    </w:rPr>
  </w:style>
  <w:style w:type="paragraph" w:styleId="ListParagraph">
    <w:name w:val="List Paragraph"/>
    <w:basedOn w:val="Normal"/>
    <w:uiPriority w:val="34"/>
    <w:qFormat/>
    <w:rsid w:val="002B1B30"/>
    <w:pPr>
      <w:ind w:left="720"/>
      <w:contextualSpacing/>
    </w:pPr>
  </w:style>
  <w:style w:type="character" w:styleId="IntenseEmphasis">
    <w:name w:val="Intense Emphasis"/>
    <w:basedOn w:val="DefaultParagraphFont"/>
    <w:uiPriority w:val="21"/>
    <w:qFormat/>
    <w:rsid w:val="002B1B30"/>
    <w:rPr>
      <w:i/>
      <w:iCs/>
      <w:color w:val="365F91" w:themeColor="accent1" w:themeShade="BF"/>
    </w:rPr>
  </w:style>
  <w:style w:type="paragraph" w:styleId="IntenseQuote">
    <w:name w:val="Intense Quote"/>
    <w:basedOn w:val="Normal"/>
    <w:next w:val="Normal"/>
    <w:link w:val="IntenseQuoteChar"/>
    <w:uiPriority w:val="30"/>
    <w:qFormat/>
    <w:rsid w:val="002B1B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1B30"/>
    <w:rPr>
      <w:i/>
      <w:iCs/>
      <w:color w:val="365F91" w:themeColor="accent1" w:themeShade="BF"/>
    </w:rPr>
  </w:style>
  <w:style w:type="character" w:styleId="IntenseReference">
    <w:name w:val="Intense Reference"/>
    <w:basedOn w:val="DefaultParagraphFont"/>
    <w:uiPriority w:val="32"/>
    <w:qFormat/>
    <w:rsid w:val="002B1B3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03525">
      <w:bodyDiv w:val="1"/>
      <w:marLeft w:val="0"/>
      <w:marRight w:val="0"/>
      <w:marTop w:val="0"/>
      <w:marBottom w:val="0"/>
      <w:divBdr>
        <w:top w:val="none" w:sz="0" w:space="0" w:color="auto"/>
        <w:left w:val="none" w:sz="0" w:space="0" w:color="auto"/>
        <w:bottom w:val="none" w:sz="0" w:space="0" w:color="auto"/>
        <w:right w:val="none" w:sz="0" w:space="0" w:color="auto"/>
      </w:divBdr>
    </w:div>
    <w:div w:id="156926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gavan knox</dc:creator>
  <cp:keywords/>
  <dc:description/>
  <cp:lastModifiedBy>gavan knox</cp:lastModifiedBy>
  <cp:revision>2</cp:revision>
  <dcterms:created xsi:type="dcterms:W3CDTF">2024-11-10T13:37:00Z</dcterms:created>
  <dcterms:modified xsi:type="dcterms:W3CDTF">2024-11-10T13:37:00Z</dcterms:modified>
</cp:coreProperties>
</file>